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 xml:space="preserve">Pinal Partnership Open Space &amp; Trails Committee Goals </w:t>
      </w:r>
    </w:p>
    <w:p>
      <w:pPr>
        <w:pStyle w:val="Default"/>
        <w:jc w:val="center"/>
        <w:rPr>
          <w:rFonts w:ascii="Arial" w:cs="Arial" w:hAnsi="Arial" w:eastAsia="Arial"/>
          <w:b w:val="1"/>
          <w:bCs w:val="1"/>
          <w:sz w:val="24"/>
          <w:szCs w:val="24"/>
          <w:shd w:val="clear" w:color="auto" w:fill="ffffff"/>
        </w:rPr>
      </w:pPr>
    </w:p>
    <w:p>
      <w:pPr>
        <w:pStyle w:val="Default"/>
        <w:rPr>
          <w:rFonts w:ascii="Arial" w:cs="Arial" w:hAnsi="Arial" w:eastAsia="Arial"/>
          <w:sz w:val="24"/>
          <w:szCs w:val="24"/>
          <w:shd w:val="clear" w:color="auto" w:fill="ffffff"/>
        </w:rPr>
      </w:pPr>
      <w:r>
        <w:rPr>
          <w:rFonts w:ascii="Arial" w:hAnsi="Arial"/>
          <w:b w:val="1"/>
          <w:bCs w:val="1"/>
          <w:sz w:val="24"/>
          <w:szCs w:val="24"/>
          <w:u w:val="single"/>
          <w:shd w:val="clear" w:color="auto" w:fill="ffffff"/>
          <w:rtl w:val="0"/>
          <w:lang w:val="de-DE"/>
        </w:rPr>
        <w:t>GOAL ONE:</w:t>
      </w:r>
      <w:r>
        <w:rPr>
          <w:rFonts w:ascii="Arial" w:hAnsi="Arial"/>
          <w:sz w:val="24"/>
          <w:szCs w:val="24"/>
          <w:shd w:val="clear" w:color="auto" w:fill="ffffff"/>
          <w:rtl w:val="0"/>
          <w:lang w:val="en-US"/>
        </w:rPr>
        <w:t xml:space="preserve"> Promote public awareness of the economic, social, health, and environmental benefits of parks, trails, and open space. </w:t>
      </w:r>
    </w:p>
    <w:p>
      <w:pPr>
        <w:pStyle w:val="Default"/>
        <w:rPr>
          <w:rFonts w:ascii="Arial" w:cs="Arial" w:hAnsi="Arial" w:eastAsia="Arial"/>
          <w:sz w:val="24"/>
          <w:szCs w:val="24"/>
          <w:shd w:val="clear" w:color="auto" w:fill="ffffff"/>
        </w:rPr>
      </w:pPr>
      <w:r>
        <w:rPr>
          <w:rFonts w:ascii="Arial" w:hAnsi="Arial"/>
          <w:b w:val="1"/>
          <w:bCs w:val="1"/>
          <w:sz w:val="24"/>
          <w:szCs w:val="24"/>
          <w:u w:val="single"/>
          <w:shd w:val="clear" w:color="auto" w:fill="ffffff"/>
          <w:rtl w:val="0"/>
          <w:lang w:val="en-US"/>
        </w:rPr>
        <w:t>GOAL TWO</w:t>
      </w:r>
      <w:r>
        <w:rPr>
          <w:rFonts w:ascii="Arial" w:hAnsi="Arial"/>
          <w:b w:val="1"/>
          <w:bCs w:val="1"/>
          <w:sz w:val="24"/>
          <w:szCs w:val="24"/>
          <w:shd w:val="clear" w:color="auto" w:fill="ffffff"/>
          <w:rtl w:val="0"/>
          <w:lang w:val="en-US"/>
        </w:rPr>
        <w:t>:</w:t>
      </w:r>
      <w:r>
        <w:rPr>
          <w:rFonts w:ascii="Arial" w:hAnsi="Arial"/>
          <w:sz w:val="24"/>
          <w:szCs w:val="24"/>
          <w:shd w:val="clear" w:color="auto" w:fill="ffffff"/>
          <w:rtl w:val="0"/>
          <w:lang w:val="en-US"/>
        </w:rPr>
        <w:t xml:space="preserve"> Advocate management of the County</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 xml:space="preserve">s natural infrastructure. </w:t>
      </w:r>
    </w:p>
    <w:p>
      <w:pPr>
        <w:pStyle w:val="Default"/>
        <w:rPr>
          <w:rFonts w:ascii="Arial" w:cs="Arial" w:hAnsi="Arial" w:eastAsia="Arial"/>
          <w:sz w:val="24"/>
          <w:szCs w:val="24"/>
          <w:shd w:val="clear" w:color="auto" w:fill="ffffff"/>
        </w:rPr>
      </w:pPr>
      <w:r>
        <w:rPr>
          <w:rFonts w:ascii="Arial" w:hAnsi="Arial"/>
          <w:b w:val="1"/>
          <w:bCs w:val="1"/>
          <w:sz w:val="24"/>
          <w:szCs w:val="24"/>
          <w:u w:val="single"/>
          <w:shd w:val="clear" w:color="auto" w:fill="ffffff"/>
          <w:rtl w:val="0"/>
          <w:lang w:val="de-DE"/>
        </w:rPr>
        <w:t>GOAL THREE:</w:t>
      </w:r>
      <w:r>
        <w:rPr>
          <w:rFonts w:ascii="Arial" w:hAnsi="Arial"/>
          <w:sz w:val="24"/>
          <w:szCs w:val="24"/>
          <w:shd w:val="clear" w:color="auto" w:fill="ffffff"/>
          <w:rtl w:val="0"/>
          <w:lang w:val="en-US"/>
        </w:rPr>
        <w:t xml:space="preserve"> Identify strategic opportunities to support the Open Space &amp; Trails Department in acquiring, developing and maintaining parks, trails and open space. </w:t>
      </w:r>
    </w:p>
    <w:p>
      <w:pPr>
        <w:pStyle w:val="Default"/>
        <w:rPr>
          <w:rFonts w:ascii="Arial" w:cs="Arial" w:hAnsi="Arial" w:eastAsia="Arial"/>
          <w:sz w:val="24"/>
          <w:szCs w:val="24"/>
          <w:u w:val="single"/>
          <w:shd w:val="clear" w:color="auto" w:fill="ffffff"/>
        </w:rPr>
      </w:pPr>
      <w:r>
        <w:rPr>
          <w:rFonts w:ascii="Arial" w:hAnsi="Arial"/>
          <w:b w:val="1"/>
          <w:bCs w:val="1"/>
          <w:sz w:val="24"/>
          <w:szCs w:val="24"/>
          <w:u w:val="single"/>
          <w:shd w:val="clear" w:color="auto" w:fill="ffffff"/>
          <w:rtl w:val="0"/>
          <w:lang w:val="en-US"/>
        </w:rPr>
        <w:t>GOAL FOUR:</w:t>
      </w:r>
      <w:r>
        <w:rPr>
          <w:rFonts w:ascii="Arial" w:hAnsi="Arial"/>
          <w:sz w:val="24"/>
          <w:szCs w:val="24"/>
          <w:shd w:val="clear" w:color="auto" w:fill="ffffff"/>
          <w:rtl w:val="0"/>
          <w:lang w:val="en-US"/>
        </w:rPr>
        <w:t xml:space="preserve"> Advocate stewardship of the county</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s parks, trails and open space.</w:t>
      </w:r>
    </w:p>
    <w:p>
      <w:pPr>
        <w:pStyle w:val="Default"/>
        <w:rPr>
          <w:rFonts w:ascii="Arial" w:cs="Arial" w:hAnsi="Arial" w:eastAsia="Arial"/>
          <w:b w:val="1"/>
          <w:bCs w:val="1"/>
          <w:sz w:val="24"/>
          <w:szCs w:val="24"/>
          <w:u w:val="single"/>
          <w:shd w:val="clear" w:color="auto" w:fill="ffffff"/>
          <w:lang w:val="de-DE"/>
        </w:rPr>
      </w:pPr>
    </w:p>
    <w:p>
      <w:pPr>
        <w:pStyle w:val="Default"/>
        <w:rPr>
          <w:rFonts w:ascii="Arial" w:cs="Arial" w:hAnsi="Arial" w:eastAsia="Arial"/>
          <w:b w:val="1"/>
          <w:bCs w:val="1"/>
          <w:sz w:val="24"/>
          <w:szCs w:val="24"/>
          <w:u w:val="single"/>
          <w:shd w:val="clear" w:color="auto" w:fill="ffffff"/>
        </w:rPr>
      </w:pPr>
      <w:r>
        <w:rPr>
          <w:rFonts w:ascii="Arial" w:cs="Arial" w:hAnsi="Arial" w:eastAsia="Arial"/>
          <w:b w:val="1"/>
          <w:bCs w:val="1"/>
          <w:sz w:val="24"/>
          <w:szCs w:val="24"/>
          <w:u w:val="single"/>
        </w:rPr>
        <mc:AlternateContent>
          <mc:Choice Requires="wps">
            <w:drawing>
              <wp:anchor distT="0" distB="0" distL="0" distR="0" simplePos="0" relativeHeight="251659264" behindDoc="0" locked="0" layoutInCell="1" allowOverlap="1">
                <wp:simplePos x="0" y="0"/>
                <wp:positionH relativeFrom="column">
                  <wp:posOffset>44366</wp:posOffset>
                </wp:positionH>
                <wp:positionV relativeFrom="line">
                  <wp:posOffset>73660</wp:posOffset>
                </wp:positionV>
                <wp:extent cx="5876926" cy="19051"/>
                <wp:effectExtent l="0" t="0" r="0" b="0"/>
                <wp:wrapNone/>
                <wp:docPr id="1073741825" name="officeArt object" descr="Straight Connector 1"/>
                <wp:cNvGraphicFramePr/>
                <a:graphic xmlns:a="http://schemas.openxmlformats.org/drawingml/2006/main">
                  <a:graphicData uri="http://schemas.microsoft.com/office/word/2010/wordprocessingShape">
                    <wps:wsp>
                      <wps:cNvSpPr/>
                      <wps:spPr>
                        <a:xfrm flipV="1">
                          <a:off x="0" y="0"/>
                          <a:ext cx="5876926" cy="19051"/>
                        </a:xfrm>
                        <a:prstGeom prst="line">
                          <a:avLst/>
                        </a:prstGeom>
                        <a:noFill/>
                        <a:ln w="25400" cap="flat">
                          <a:solidFill>
                            <a:srgbClr val="000000"/>
                          </a:solidFill>
                          <a:prstDash val="solid"/>
                          <a:round/>
                        </a:ln>
                        <a:effectLst>
                          <a:outerShdw sx="100000" sy="100000" kx="0" ky="0" algn="b" rotWithShape="0" blurRad="38100" dist="25400" dir="5400000">
                            <a:srgbClr val="000000">
                              <a:alpha val="50000"/>
                            </a:srgbClr>
                          </a:outerShdw>
                        </a:effectLst>
                      </wps:spPr>
                      <wps:bodyPr/>
                    </wps:wsp>
                  </a:graphicData>
                </a:graphic>
              </wp:anchor>
            </w:drawing>
          </mc:Choice>
          <mc:Fallback>
            <w:pict>
              <v:line id="_x0000_s1026" style="visibility:visible;position:absolute;margin-left:3.5pt;margin-top:5.8pt;width:462.8pt;height:1.5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2.0pt" dashstyle="solid" endcap="flat" joinstyle="round" linestyle="single" startarrow="none" startarrowwidth="medium" startarrowlength="medium" endarrow="none" endarrowwidth="medium" endarrowlength="medium"/>
                <v:shadow on="t" color="#000000" opacity="0.5" offset="0.0pt,2.0pt"/>
                <w10:wrap type="none" side="bothSides" anchorx="text"/>
              </v:line>
            </w:pict>
          </mc:Fallback>
        </mc:AlternateContent>
      </w:r>
    </w:p>
    <w:p>
      <w:pPr>
        <w:pStyle w:val="Default"/>
        <w:rPr>
          <w:rFonts w:ascii="Arial" w:cs="Arial" w:hAnsi="Arial" w:eastAsia="Arial"/>
          <w:b w:val="1"/>
          <w:bCs w:val="1"/>
          <w:sz w:val="24"/>
          <w:szCs w:val="24"/>
          <w:u w:val="single"/>
          <w:shd w:val="clear" w:color="auto" w:fill="ffffff"/>
          <w:lang w:val="de-DE"/>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u w:val="single"/>
          <w:shd w:val="clear" w:color="auto" w:fill="ffffff"/>
          <w:rtl w:val="0"/>
          <w:lang w:val="de-DE"/>
        </w:rPr>
        <w:t>GOAL ONE:</w:t>
      </w:r>
      <w:r>
        <w:rPr>
          <w:rFonts w:ascii="Arial" w:hAnsi="Arial"/>
          <w:b w:val="1"/>
          <w:bCs w:val="1"/>
          <w:sz w:val="24"/>
          <w:szCs w:val="24"/>
          <w:shd w:val="clear" w:color="auto" w:fill="ffffff"/>
          <w:rtl w:val="0"/>
          <w:lang w:val="en-US"/>
        </w:rPr>
        <w:t xml:space="preserve"> P</w:t>
      </w:r>
      <w:r>
        <w:rPr>
          <w:rFonts w:ascii="Arial" w:hAnsi="Arial"/>
          <w:b w:val="1"/>
          <w:bCs w:val="1"/>
          <w:color w:val="000000"/>
          <w:sz w:val="24"/>
          <w:szCs w:val="24"/>
          <w:u w:color="000000"/>
          <w:shd w:val="clear" w:color="auto" w:fill="ffffff"/>
          <w:rtl w:val="0"/>
          <w:lang w:val="en-US"/>
        </w:rPr>
        <w:t xml:space="preserve">romote public awareness of the economic, social, health, and environmental benefits of parks, trails, and open space in the Open Space and Trails Master Plan. </w:t>
      </w:r>
    </w:p>
    <w:p>
      <w:pPr>
        <w:pStyle w:val="Default"/>
        <w:rPr>
          <w:rFonts w:ascii="Arial" w:cs="Arial" w:hAnsi="Arial" w:eastAsia="Arial"/>
          <w:b w:val="1"/>
          <w:bCs w:val="1"/>
          <w:sz w:val="24"/>
          <w:szCs w:val="24"/>
          <w:shd w:val="clear" w:color="auto" w:fill="ffffff"/>
        </w:rPr>
      </w:pPr>
    </w:p>
    <w:p>
      <w:pPr>
        <w:pStyle w:val="Default"/>
        <w:ind w:left="1440" w:hanging="720"/>
        <w:rPr>
          <w:rFonts w:ascii="Arial" w:cs="Arial" w:hAnsi="Arial" w:eastAsia="Arial"/>
          <w:sz w:val="24"/>
          <w:szCs w:val="24"/>
          <w:u w:val="single"/>
          <w:shd w:val="clear" w:color="auto" w:fill="ffffff"/>
        </w:rPr>
      </w:pPr>
      <w:r>
        <w:rPr>
          <w:rFonts w:ascii="Arial" w:hAnsi="Arial"/>
          <w:b w:val="1"/>
          <w:bCs w:val="1"/>
          <w:sz w:val="24"/>
          <w:szCs w:val="24"/>
          <w:shd w:val="clear" w:color="auto" w:fill="ffffff"/>
          <w:rtl w:val="0"/>
          <w:lang w:val="en-US"/>
        </w:rPr>
        <w:t>Objective 1:</w:t>
      </w:r>
      <w:r>
        <w:rPr>
          <w:rFonts w:ascii="Arial" w:hAnsi="Arial"/>
          <w:sz w:val="24"/>
          <w:szCs w:val="24"/>
          <w:shd w:val="clear" w:color="auto" w:fill="ffffff"/>
          <w:rtl w:val="0"/>
          <w:lang w:val="en-US"/>
        </w:rPr>
        <w:t xml:space="preserve"> Make presentations to policy makers in Pinal County.</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Action 1:</w:t>
      </w:r>
      <w:r>
        <w:rPr>
          <w:rFonts w:ascii="Arial" w:hAnsi="Arial"/>
          <w:sz w:val="24"/>
          <w:szCs w:val="24"/>
          <w:shd w:val="clear" w:color="auto" w:fill="ffffff"/>
          <w:rtl w:val="0"/>
          <w:lang w:val="en-US"/>
        </w:rPr>
        <w:t xml:space="preserve"> Annual presentation to city councils of larger cities and/or geographically strategic/important areas. </w:t>
      </w:r>
    </w:p>
    <w:p>
      <w:pPr>
        <w:pStyle w:val="Default"/>
        <w:rPr>
          <w:rFonts w:ascii="Arial" w:cs="Arial" w:hAnsi="Arial" w:eastAsia="Arial"/>
          <w:b w:val="1"/>
          <w:bCs w:val="1"/>
          <w:sz w:val="24"/>
          <w:szCs w:val="24"/>
          <w:shd w:val="clear" w:color="auto" w:fill="ffffff"/>
        </w:rPr>
      </w:pPr>
    </w:p>
    <w:p>
      <w:pPr>
        <w:pStyle w:val="Default"/>
        <w:ind w:left="1440" w:hanging="720"/>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Objective 2:</w:t>
      </w:r>
      <w:r>
        <w:rPr>
          <w:rFonts w:ascii="Arial" w:hAnsi="Arial"/>
          <w:sz w:val="24"/>
          <w:szCs w:val="24"/>
          <w:shd w:val="clear" w:color="auto" w:fill="ffffff"/>
          <w:rtl w:val="0"/>
          <w:lang w:val="en-US"/>
        </w:rPr>
        <w:t xml:space="preserve"> Make presentations to the general public.</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Action 1:</w:t>
      </w:r>
      <w:r>
        <w:rPr>
          <w:rFonts w:ascii="Arial" w:hAnsi="Arial"/>
          <w:sz w:val="24"/>
          <w:szCs w:val="24"/>
          <w:shd w:val="clear" w:color="auto" w:fill="ffffff"/>
          <w:rtl w:val="0"/>
          <w:lang w:val="en-US"/>
        </w:rPr>
        <w:t xml:space="preserve"> Regularly scheduled public forum in each region. For example: "Connect people with nature" field trips as a public forum.</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Action 2:</w:t>
      </w:r>
      <w:r>
        <w:rPr>
          <w:rFonts w:ascii="Arial" w:hAnsi="Arial"/>
          <w:sz w:val="24"/>
          <w:szCs w:val="24"/>
          <w:shd w:val="clear" w:color="auto" w:fill="ffffff"/>
          <w:rtl w:val="0"/>
          <w:lang w:val="en-US"/>
        </w:rPr>
        <w:t xml:space="preserve"> Booth at outdoor expo(</w:t>
      </w:r>
      <w:r>
        <w:rPr>
          <w:rFonts w:ascii="Arial" w:hAnsi="Arial"/>
          <w:sz w:val="24"/>
          <w:szCs w:val="24"/>
          <w:u w:color="b4072d"/>
          <w:shd w:val="clear" w:color="auto" w:fill="ffffff"/>
          <w:rtl w:val="0"/>
          <w:lang w:val="en-US"/>
        </w:rPr>
        <w:t>s)</w:t>
      </w:r>
      <w:r>
        <w:rPr>
          <w:rFonts w:ascii="Arial" w:hAnsi="Arial"/>
          <w:sz w:val="24"/>
          <w:szCs w:val="24"/>
          <w:shd w:val="clear" w:color="auto" w:fill="ffffff"/>
          <w:rtl w:val="0"/>
          <w:lang w:val="en-US"/>
        </w:rPr>
        <w:t>.</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Action 3:</w:t>
      </w:r>
      <w:r>
        <w:rPr>
          <w:rFonts w:ascii="Arial" w:hAnsi="Arial"/>
          <w:sz w:val="24"/>
          <w:szCs w:val="24"/>
          <w:shd w:val="clear" w:color="auto" w:fill="ffffff"/>
          <w:rtl w:val="0"/>
          <w:lang w:val="en-US"/>
        </w:rPr>
        <w:t xml:space="preserve"> Utilize social </w:t>
      </w:r>
      <w:r>
        <w:rPr>
          <w:rFonts w:ascii="Arial" w:hAnsi="Arial"/>
          <w:color w:val="000000"/>
          <w:sz w:val="24"/>
          <w:szCs w:val="24"/>
          <w:u w:color="000000"/>
          <w:shd w:val="clear" w:color="auto" w:fill="ffffff"/>
          <w:rtl w:val="0"/>
          <w:lang w:val="en-US"/>
        </w:rPr>
        <w:t xml:space="preserve">media to further spread messaging about the benefits of parks, trails, and open space. </w:t>
      </w:r>
    </w:p>
    <w:p>
      <w:pPr>
        <w:pStyle w:val="Default"/>
        <w:rPr>
          <w:rFonts w:ascii="Arial" w:cs="Arial" w:hAnsi="Arial" w:eastAsia="Arial"/>
          <w:b w:val="1"/>
          <w:bCs w:val="1"/>
          <w:sz w:val="24"/>
          <w:szCs w:val="24"/>
          <w:shd w:val="clear" w:color="auto" w:fill="ffffff"/>
        </w:rPr>
      </w:pPr>
    </w:p>
    <w:p>
      <w:pPr>
        <w:pStyle w:val="Default"/>
        <w:ind w:left="720" w:firstLine="0"/>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Objective 3:</w:t>
      </w:r>
      <w:r>
        <w:rPr>
          <w:rFonts w:ascii="Arial" w:hAnsi="Arial"/>
          <w:sz w:val="24"/>
          <w:szCs w:val="24"/>
          <w:shd w:val="clear" w:color="auto" w:fill="ffffff"/>
          <w:rtl w:val="0"/>
          <w:lang w:val="en-US"/>
        </w:rPr>
        <w:t xml:space="preserve"> Make presentations to stakeholder groups. Encourage partnership and participation in moving PPOSTC objectives forward. </w:t>
      </w:r>
    </w:p>
    <w:p>
      <w:pPr>
        <w:pStyle w:val="Default"/>
        <w:ind w:left="2160" w:hanging="720"/>
        <w:rPr>
          <w:rFonts w:ascii="Arial" w:cs="Arial" w:hAnsi="Arial" w:eastAsia="Arial"/>
          <w:sz w:val="24"/>
          <w:szCs w:val="24"/>
          <w:shd w:val="clear" w:color="auto" w:fill="ffffff"/>
        </w:rPr>
      </w:pPr>
      <w:r>
        <w:rPr>
          <w:rFonts w:ascii="Arial" w:hAnsi="Arial"/>
          <w:b w:val="1"/>
          <w:bCs w:val="1"/>
          <w:sz w:val="24"/>
          <w:szCs w:val="24"/>
          <w:shd w:val="clear" w:color="auto" w:fill="ffffff"/>
          <w:rtl w:val="0"/>
          <w:lang w:val="fr-FR"/>
        </w:rPr>
        <w:t>Action 1:</w:t>
      </w:r>
      <w:r>
        <w:rPr>
          <w:rFonts w:ascii="Arial" w:hAnsi="Arial"/>
          <w:sz w:val="24"/>
          <w:szCs w:val="24"/>
          <w:shd w:val="clear" w:color="auto" w:fill="ffffff"/>
          <w:rtl w:val="0"/>
          <w:lang w:val="en-US"/>
        </w:rPr>
        <w:t xml:space="preserve"> Create master list of stakeholder groups by region.</w:t>
      </w:r>
      <w:r>
        <w:rPr>
          <w:rFonts w:ascii="Arial Unicode MS" w:cs="Arial Unicode MS" w:hAnsi="Arial Unicode MS" w:eastAsia="Arial Unicode MS"/>
          <w:sz w:val="24"/>
          <w:szCs w:val="24"/>
          <w:shd w:val="clear" w:color="auto" w:fill="ffffff"/>
          <w:lang w:val="en-US"/>
        </w:rPr>
        <w:br w:type="textWrapping"/>
      </w:r>
      <w:r>
        <w:rPr>
          <w:rFonts w:ascii="Arial" w:hAnsi="Arial"/>
          <w:sz w:val="24"/>
          <w:szCs w:val="24"/>
          <w:shd w:val="clear" w:color="auto" w:fill="ffffff"/>
          <w:rtl w:val="0"/>
          <w:lang w:val="en-US"/>
        </w:rPr>
        <w:t>A. Identify potential strategic partners for upcoming projects (ie: park plans, stewardship efforts, etc).</w:t>
      </w:r>
    </w:p>
    <w:p>
      <w:pPr>
        <w:pStyle w:val="Default"/>
        <w:ind w:left="1440" w:firstLine="0"/>
        <w:rPr>
          <w:rFonts w:ascii="Arial" w:cs="Arial" w:hAnsi="Arial" w:eastAsia="Arial"/>
        </w:rPr>
      </w:pPr>
      <w:r>
        <w:rPr>
          <w:rFonts w:ascii="Arial" w:hAnsi="Arial"/>
          <w:b w:val="1"/>
          <w:bCs w:val="1"/>
          <w:sz w:val="24"/>
          <w:szCs w:val="24"/>
          <w:shd w:val="clear" w:color="auto" w:fill="ffffff"/>
          <w:rtl w:val="0"/>
          <w:lang w:val="fr-FR"/>
        </w:rPr>
        <w:t>Action 2:</w:t>
      </w:r>
      <w:r>
        <w:rPr>
          <w:rFonts w:ascii="Arial" w:hAnsi="Arial"/>
          <w:sz w:val="24"/>
          <w:szCs w:val="24"/>
          <w:shd w:val="clear" w:color="auto" w:fill="ffffff"/>
          <w:rtl w:val="0"/>
          <w:lang w:val="en-US"/>
        </w:rPr>
        <w:t xml:space="preserve"> Present to identified potential strategic partners with very defined call to action. </w:t>
      </w:r>
    </w:p>
    <w:p>
      <w:pPr>
        <w:pStyle w:val="Default"/>
        <w:rPr>
          <w:rFonts w:ascii="Arial" w:cs="Arial" w:hAnsi="Arial" w:eastAsia="Arial"/>
          <w:b w:val="1"/>
          <w:bCs w:val="1"/>
          <w:color w:val="000000"/>
          <w:sz w:val="24"/>
          <w:szCs w:val="24"/>
          <w:u w:color="000000"/>
          <w:shd w:val="clear" w:color="auto" w:fill="ffffff"/>
          <w:lang w:val="fr-FR"/>
        </w:rPr>
      </w:pPr>
    </w:p>
    <w:p>
      <w:pPr>
        <w:pStyle w:val="Default"/>
        <w:rPr>
          <w:rFonts w:ascii="Arial" w:cs="Arial" w:hAnsi="Arial" w:eastAsia="Arial"/>
          <w:color w:val="000000"/>
          <w:sz w:val="24"/>
          <w:szCs w:val="24"/>
          <w:u w:color="000000"/>
          <w:shd w:val="clear" w:color="auto" w:fill="ffffff"/>
        </w:rPr>
      </w:pPr>
      <w:r>
        <w:rPr>
          <w:rFonts w:ascii="Arial" w:cs="Arial" w:hAnsi="Arial" w:eastAsia="Arial"/>
          <w:b w:val="1"/>
          <w:bCs w:val="1"/>
          <w:color w:val="000000"/>
          <w:sz w:val="24"/>
          <w:szCs w:val="24"/>
          <w:u w:color="000000"/>
          <w:shd w:val="clear" w:color="auto" w:fill="ffffff"/>
          <w:lang w:val="fr-FR"/>
        </w:rPr>
        <w:tab/>
      </w:r>
      <w:r>
        <w:rPr>
          <w:rFonts w:ascii="Arial" w:hAnsi="Arial"/>
          <w:b w:val="1"/>
          <w:bCs w:val="1"/>
          <w:color w:val="000000"/>
          <w:sz w:val="24"/>
          <w:szCs w:val="24"/>
          <w:u w:color="000000"/>
          <w:shd w:val="clear" w:color="auto" w:fill="ffffff"/>
          <w:rtl w:val="0"/>
          <w:lang w:val="en-US"/>
        </w:rPr>
        <w:t xml:space="preserve">Objective 4:  </w:t>
      </w:r>
      <w:r>
        <w:rPr>
          <w:rFonts w:ascii="Arial" w:hAnsi="Arial"/>
          <w:color w:val="000000"/>
          <w:sz w:val="24"/>
          <w:szCs w:val="24"/>
          <w:u w:color="000000"/>
          <w:shd w:val="clear" w:color="auto" w:fill="ffffff"/>
          <w:rtl w:val="0"/>
          <w:lang w:val="en-US"/>
        </w:rPr>
        <w:t xml:space="preserve">Engage and collaborate with other Pinal Partnership committees to </w:t>
        <w:tab/>
        <w:t>ensure that OSTMP</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 xml:space="preserve">s goals and strategies are integrated into regional planning </w:t>
        <w:tab/>
        <w:tab/>
        <w:t>for transportation, etc.</w:t>
      </w:r>
    </w:p>
    <w:p>
      <w:pPr>
        <w:pStyle w:val="Default"/>
        <w:rPr>
          <w:rFonts w:ascii="Arial" w:cs="Arial" w:hAnsi="Arial" w:eastAsia="Arial"/>
          <w:color w:val="000000"/>
          <w:sz w:val="24"/>
          <w:szCs w:val="24"/>
          <w:u w:color="000000"/>
          <w:shd w:val="clear" w:color="auto" w:fill="ffffff"/>
          <w:lang w:val="fr-FR"/>
        </w:rPr>
      </w:pPr>
      <w:r>
        <w:rPr>
          <w:rFonts w:ascii="Arial" w:cs="Arial" w:hAnsi="Arial" w:eastAsia="Arial"/>
          <w:color w:val="000000"/>
          <w:sz w:val="24"/>
          <w:szCs w:val="24"/>
          <w:u w:color="000000"/>
          <w:shd w:val="clear" w:color="auto" w:fill="ffffff"/>
          <w:lang w:val="fr-FR"/>
        </w:rPr>
        <w:tab/>
        <w:tab/>
      </w:r>
      <w:r>
        <w:rPr>
          <w:rFonts w:ascii="Arial" w:hAnsi="Arial"/>
          <w:b w:val="1"/>
          <w:bCs w:val="1"/>
          <w:color w:val="000000"/>
          <w:sz w:val="24"/>
          <w:szCs w:val="24"/>
          <w:u w:color="000000"/>
          <w:shd w:val="clear" w:color="auto" w:fill="ffffff"/>
          <w:rtl w:val="0"/>
          <w:lang w:val="fr-FR"/>
        </w:rPr>
        <w:t>Action 1:</w:t>
      </w:r>
      <w:r>
        <w:rPr>
          <w:rFonts w:ascii="Arial" w:hAnsi="Arial"/>
          <w:color w:val="000000"/>
          <w:sz w:val="24"/>
          <w:szCs w:val="24"/>
          <w:u w:color="000000"/>
          <w:shd w:val="clear" w:color="auto" w:fill="ffffff"/>
          <w:rtl w:val="0"/>
          <w:lang w:val="fr-FR"/>
        </w:rPr>
        <w:t xml:space="preserve"> Attend PP committee meetings as appropriate.</w:t>
      </w:r>
    </w:p>
    <w:p>
      <w:pPr>
        <w:pStyle w:val="Default"/>
        <w:rPr>
          <w:rFonts w:ascii="Arial" w:cs="Arial" w:hAnsi="Arial" w:eastAsia="Arial"/>
          <w:color w:val="000000"/>
          <w:sz w:val="24"/>
          <w:szCs w:val="24"/>
          <w:u w:color="000000"/>
          <w:shd w:val="clear" w:color="auto" w:fill="ffffff"/>
          <w:lang w:val="fr-FR"/>
        </w:rPr>
      </w:pPr>
      <w:r>
        <w:rPr>
          <w:rFonts w:ascii="Arial" w:cs="Arial" w:hAnsi="Arial" w:eastAsia="Arial"/>
          <w:color w:val="000000"/>
          <w:sz w:val="24"/>
          <w:szCs w:val="24"/>
          <w:u w:color="000000"/>
          <w:shd w:val="clear" w:color="auto" w:fill="ffffff"/>
          <w:lang w:val="fr-FR"/>
        </w:rPr>
        <w:tab/>
        <w:tab/>
      </w:r>
      <w:r>
        <w:rPr>
          <w:rFonts w:ascii="Arial" w:hAnsi="Arial"/>
          <w:b w:val="1"/>
          <w:bCs w:val="1"/>
          <w:color w:val="000000"/>
          <w:sz w:val="24"/>
          <w:szCs w:val="24"/>
          <w:u w:color="000000"/>
          <w:shd w:val="clear" w:color="auto" w:fill="ffffff"/>
          <w:rtl w:val="0"/>
          <w:lang w:val="fr-FR"/>
        </w:rPr>
        <w:t>Action 2:</w:t>
      </w:r>
      <w:r>
        <w:rPr>
          <w:rFonts w:ascii="Arial" w:hAnsi="Arial"/>
          <w:color w:val="000000"/>
          <w:sz w:val="24"/>
          <w:szCs w:val="24"/>
          <w:u w:color="000000"/>
          <w:shd w:val="clear" w:color="auto" w:fill="ffffff"/>
          <w:rtl w:val="0"/>
          <w:lang w:val="fr-FR"/>
        </w:rPr>
        <w:t xml:space="preserve"> Maintain contact with PP committee chairs/members. </w:t>
      </w:r>
    </w:p>
    <w:p>
      <w:pPr>
        <w:pStyle w:val="Default"/>
        <w:rPr>
          <w:rFonts w:ascii="Arial" w:cs="Arial" w:hAnsi="Arial" w:eastAsia="Arial"/>
          <w:b w:val="1"/>
          <w:bCs w:val="1"/>
          <w:sz w:val="24"/>
          <w:szCs w:val="24"/>
          <w:shd w:val="clear" w:color="auto" w:fill="ffffff"/>
          <w:lang w:val="fr-FR"/>
        </w:rPr>
      </w:pPr>
    </w:p>
    <w:p>
      <w:pPr>
        <w:pStyle w:val="Default"/>
        <w:ind w:left="1440" w:hanging="720"/>
        <w:rPr>
          <w:rFonts w:ascii="Arial" w:cs="Arial" w:hAnsi="Arial" w:eastAsia="Arial"/>
          <w:sz w:val="24"/>
          <w:szCs w:val="24"/>
          <w:shd w:val="clear" w:color="auto" w:fill="ffffff"/>
        </w:rPr>
      </w:pPr>
      <w:r>
        <w:rPr>
          <w:rFonts w:ascii="Arial" w:hAnsi="Arial"/>
          <w:b w:val="1"/>
          <w:bCs w:val="1"/>
          <w:sz w:val="24"/>
          <w:szCs w:val="24"/>
          <w:shd w:val="clear" w:color="auto" w:fill="ffffff"/>
          <w:rtl w:val="0"/>
          <w:lang w:val="fr-FR"/>
        </w:rPr>
        <w:t>Objective 5:</w:t>
      </w:r>
      <w:r>
        <w:rPr>
          <w:rFonts w:ascii="Arial" w:hAnsi="Arial"/>
          <w:sz w:val="24"/>
          <w:szCs w:val="24"/>
          <w:shd w:val="clear" w:color="auto" w:fill="ffffff"/>
          <w:rtl w:val="0"/>
          <w:lang w:val="en-US"/>
        </w:rPr>
        <w:t xml:space="preserve"> Grow social media following.</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 xml:space="preserve">Action 1: </w:t>
      </w:r>
      <w:r>
        <w:rPr>
          <w:rFonts w:ascii="Arial" w:hAnsi="Arial"/>
          <w:sz w:val="24"/>
          <w:szCs w:val="24"/>
          <w:shd w:val="clear" w:color="auto" w:fill="ffffff"/>
          <w:rtl w:val="0"/>
          <w:lang w:val="en-US"/>
        </w:rPr>
        <w:t>Continue to hold photo contests.  Ask each submitter to Like/Follow PPOSTC Page.</w:t>
      </w:r>
      <w:r>
        <w:rPr>
          <w:rFonts w:ascii="Arial Unicode MS" w:cs="Arial Unicode MS" w:hAnsi="Arial Unicode MS" w:eastAsia="Arial Unicode MS"/>
          <w:sz w:val="24"/>
          <w:szCs w:val="24"/>
          <w:shd w:val="clear" w:color="auto" w:fill="ffffff"/>
          <w:lang w:val="en-US"/>
        </w:rPr>
        <w:br w:type="textWrapping"/>
      </w:r>
      <w:r>
        <w:rPr>
          <w:rFonts w:ascii="Arial" w:hAnsi="Arial"/>
          <w:b w:val="1"/>
          <w:bCs w:val="1"/>
          <w:sz w:val="24"/>
          <w:szCs w:val="24"/>
          <w:shd w:val="clear" w:color="auto" w:fill="ffffff"/>
          <w:rtl w:val="0"/>
          <w:lang w:val="fr-FR"/>
        </w:rPr>
        <w:t>Action 2:</w:t>
      </w:r>
      <w:r>
        <w:rPr>
          <w:rFonts w:ascii="Arial" w:hAnsi="Arial"/>
          <w:sz w:val="24"/>
          <w:szCs w:val="24"/>
          <w:shd w:val="clear" w:color="auto" w:fill="ffffff"/>
          <w:rtl w:val="0"/>
          <w:lang w:val="en-US"/>
        </w:rPr>
        <w:t xml:space="preserve"> Follow and engage with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Strategic Partners</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it-IT"/>
        </w:rPr>
        <w:t xml:space="preserve">on social media. </w:t>
      </w:r>
    </w:p>
    <w:p>
      <w:pPr>
        <w:pStyle w:val="Default"/>
        <w:ind w:left="1440" w:hanging="720"/>
        <w:rPr>
          <w:rFonts w:ascii="Arial" w:cs="Arial" w:hAnsi="Arial" w:eastAsia="Arial"/>
          <w:sz w:val="24"/>
          <w:szCs w:val="24"/>
          <w:shd w:val="clear" w:color="auto" w:fill="ffffff"/>
        </w:rPr>
      </w:pPr>
    </w:p>
    <w:p>
      <w:pPr>
        <w:pStyle w:val="Default"/>
        <w:ind w:left="720" w:firstLine="0"/>
        <w:rPr>
          <w:rFonts w:ascii="Arial" w:cs="Arial" w:hAnsi="Arial" w:eastAsia="Arial"/>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en-US"/>
        </w:rPr>
        <w:t>Objective 6:</w:t>
      </w:r>
      <w:r>
        <w:rPr>
          <w:rFonts w:ascii="Arial" w:hAnsi="Arial"/>
          <w:color w:val="000000"/>
          <w:sz w:val="24"/>
          <w:szCs w:val="24"/>
          <w:u w:color="000000"/>
          <w:shd w:val="clear" w:color="auto" w:fill="ffffff"/>
          <w:rtl w:val="0"/>
          <w:lang w:val="en-US"/>
        </w:rPr>
        <w:t xml:space="preserve"> Provide science-based forums to educate and inform the public and policy makers about subjects relevant to developing and retaining functional ecosystem within and between open spaces. </w:t>
      </w:r>
    </w:p>
    <w:p>
      <w:pPr>
        <w:pStyle w:val="Default"/>
        <w:ind w:left="1440" w:firstLine="0"/>
        <w:rPr>
          <w:rFonts w:ascii="Arial" w:cs="Arial" w:hAnsi="Arial" w:eastAsia="Arial"/>
          <w:sz w:val="24"/>
          <w:szCs w:val="24"/>
          <w:shd w:val="clear" w:color="auto" w:fill="ffffff"/>
        </w:rPr>
      </w:pPr>
      <w:r>
        <w:rPr>
          <w:rFonts w:ascii="Arial" w:hAnsi="Arial"/>
          <w:b w:val="1"/>
          <w:bCs w:val="1"/>
          <w:color w:val="000000"/>
          <w:sz w:val="24"/>
          <w:szCs w:val="24"/>
          <w:u w:color="000000"/>
          <w:shd w:val="clear" w:color="auto" w:fill="ffffff"/>
          <w:rtl w:val="0"/>
          <w:lang w:val="fr-FR"/>
        </w:rPr>
        <w:t>Action 1:</w:t>
      </w:r>
      <w:r>
        <w:rPr>
          <w:rFonts w:ascii="Arial" w:hAnsi="Arial"/>
          <w:color w:val="000000"/>
          <w:sz w:val="24"/>
          <w:szCs w:val="24"/>
          <w:u w:color="000000"/>
          <w:shd w:val="clear" w:color="auto" w:fill="ffffff"/>
          <w:rtl w:val="0"/>
          <w:lang w:val="en-US"/>
        </w:rPr>
        <w:t xml:space="preserve"> Facilitate presentations each year related to the planning cycle of policy makers summarizing science-based data related to functional ecosystems.</w:t>
      </w:r>
      <w:r>
        <w:rPr>
          <w:rFonts w:ascii="Arial Unicode MS" w:cs="Arial Unicode MS" w:hAnsi="Arial Unicode MS" w:eastAsia="Arial Unicode MS"/>
          <w:b w:val="0"/>
          <w:bCs w:val="0"/>
          <w:i w:val="0"/>
          <w:iCs w:val="0"/>
          <w:color w:val="000000"/>
          <w:sz w:val="24"/>
          <w:szCs w:val="24"/>
          <w:u w:color="000000"/>
          <w:shd w:val="clear" w:color="auto" w:fill="ffffff"/>
          <w:lang w:val="en-US"/>
        </w:rPr>
        <w:br w:type="textWrapping"/>
      </w:r>
      <w:r>
        <w:rPr>
          <w:rFonts w:ascii="Arial" w:hAnsi="Arial"/>
          <w:b w:val="1"/>
          <w:bCs w:val="1"/>
          <w:color w:val="000000"/>
          <w:sz w:val="24"/>
          <w:szCs w:val="24"/>
          <w:u w:color="000000"/>
          <w:shd w:val="clear" w:color="auto" w:fill="ffffff"/>
          <w:rtl w:val="0"/>
          <w:lang w:val="fr-FR"/>
        </w:rPr>
        <w:t>Action 2:</w:t>
      </w:r>
      <w:r>
        <w:rPr>
          <w:rFonts w:ascii="Arial" w:hAnsi="Arial"/>
          <w:color w:val="000000"/>
          <w:sz w:val="24"/>
          <w:szCs w:val="24"/>
          <w:u w:color="000000"/>
          <w:shd w:val="clear" w:color="auto" w:fill="ffffff"/>
          <w:rtl w:val="0"/>
          <w:lang w:val="en-US"/>
        </w:rPr>
        <w:t xml:space="preserve"> Revise/update presentation materials with new science-based data.</w:t>
      </w:r>
    </w:p>
    <w:p>
      <w:pPr>
        <w:pStyle w:val="Default"/>
        <w:rPr>
          <w:rFonts w:ascii="Arial" w:cs="Arial" w:hAnsi="Arial" w:eastAsia="Arial"/>
          <w:sz w:val="24"/>
          <w:szCs w:val="24"/>
        </w:rPr>
      </w:pPr>
    </w:p>
    <w:p>
      <w:pPr>
        <w:pStyle w:val="Default"/>
        <w:rPr>
          <w:rFonts w:ascii="Arial" w:cs="Arial" w:hAnsi="Arial" w:eastAsia="Arial"/>
          <w:sz w:val="24"/>
          <w:szCs w:val="24"/>
          <w:shd w:val="clear" w:color="auto" w:fill="ffffff"/>
        </w:rPr>
      </w:pPr>
      <w:r>
        <w:rPr>
          <w:rFonts w:ascii="Arial" w:hAnsi="Arial"/>
          <w:b w:val="1"/>
          <w:bCs w:val="1"/>
          <w:sz w:val="24"/>
          <w:szCs w:val="24"/>
          <w:u w:val="single"/>
          <w:shd w:val="clear" w:color="auto" w:fill="ffffff"/>
          <w:rtl w:val="0"/>
          <w:lang w:val="en-US"/>
        </w:rPr>
        <w:t>GOAL TWO</w:t>
      </w:r>
      <w:r>
        <w:rPr>
          <w:rFonts w:ascii="Arial" w:hAnsi="Arial"/>
          <w:b w:val="1"/>
          <w:bCs w:val="1"/>
          <w:sz w:val="24"/>
          <w:szCs w:val="24"/>
          <w:shd w:val="clear" w:color="auto" w:fill="ffffff"/>
          <w:rtl w:val="0"/>
          <w:lang w:val="en-US"/>
        </w:rPr>
        <w:t xml:space="preserve">:  </w:t>
      </w:r>
      <w:r>
        <w:rPr>
          <w:rFonts w:ascii="Arial" w:hAnsi="Arial"/>
          <w:b w:val="1"/>
          <w:bCs w:val="1"/>
          <w:color w:val="000000"/>
          <w:sz w:val="24"/>
          <w:szCs w:val="24"/>
          <w:u w:color="000000"/>
          <w:shd w:val="clear" w:color="auto" w:fill="ffffff"/>
          <w:rtl w:val="0"/>
          <w:lang w:val="en-US"/>
        </w:rPr>
        <w:t>Advocate for management of the county</w:t>
      </w:r>
      <w:r>
        <w:rPr>
          <w:rFonts w:ascii="Arial" w:hAnsi="Arial" w:hint="default"/>
          <w:b w:val="1"/>
          <w:bCs w:val="1"/>
          <w:color w:val="000000"/>
          <w:sz w:val="24"/>
          <w:szCs w:val="24"/>
          <w:u w:color="000000"/>
          <w:shd w:val="clear" w:color="auto" w:fill="ffffff"/>
          <w:rtl w:val="0"/>
          <w:lang w:val="en-US"/>
        </w:rPr>
        <w:t>’</w:t>
      </w:r>
      <w:r>
        <w:rPr>
          <w:rFonts w:ascii="Arial" w:hAnsi="Arial"/>
          <w:b w:val="1"/>
          <w:bCs w:val="1"/>
          <w:color w:val="000000"/>
          <w:sz w:val="24"/>
          <w:szCs w:val="24"/>
          <w:u w:color="000000"/>
          <w:shd w:val="clear" w:color="auto" w:fill="ffffff"/>
          <w:rtl w:val="0"/>
          <w:lang w:val="en-US"/>
        </w:rPr>
        <w:t>s natural infrastructure as it relates to the Pinal County Open Space and Trails Master Plan</w:t>
      </w:r>
      <w:r>
        <w:rPr>
          <w:rFonts w:ascii="Arial" w:hAnsi="Arial"/>
          <w:color w:val="000000"/>
          <w:sz w:val="24"/>
          <w:szCs w:val="24"/>
          <w:u w:color="000000"/>
          <w:shd w:val="clear" w:color="auto" w:fill="ffffff"/>
          <w:rtl w:val="0"/>
          <w:lang w:val="en-US"/>
        </w:rPr>
        <w:t xml:space="preserve">. </w:t>
      </w:r>
    </w:p>
    <w:p>
      <w:pPr>
        <w:pStyle w:val="Default"/>
        <w:rPr>
          <w:rFonts w:ascii="Arial" w:cs="Arial" w:hAnsi="Arial" w:eastAsia="Arial"/>
          <w:b w:val="1"/>
          <w:bCs w:val="1"/>
          <w:sz w:val="24"/>
          <w:szCs w:val="24"/>
          <w:shd w:val="clear" w:color="auto" w:fill="ffffff"/>
        </w:rPr>
      </w:pPr>
    </w:p>
    <w:p>
      <w:pPr>
        <w:pStyle w:val="Default"/>
        <w:ind w:left="720" w:firstLine="0"/>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Objective 1:</w:t>
      </w:r>
      <w:r>
        <w:rPr>
          <w:rFonts w:ascii="Arial" w:hAnsi="Arial"/>
          <w:sz w:val="24"/>
          <w:szCs w:val="24"/>
          <w:shd w:val="clear" w:color="auto" w:fill="ffffff"/>
          <w:rtl w:val="0"/>
          <w:lang w:val="en-US"/>
        </w:rPr>
        <w:t xml:space="preserve"> Identify and communicate </w:t>
      </w:r>
      <w:r>
        <w:rPr>
          <w:rFonts w:ascii="Arial" w:hAnsi="Arial"/>
          <w:sz w:val="24"/>
          <w:szCs w:val="24"/>
          <w:u w:color="b4072d"/>
          <w:shd w:val="clear" w:color="auto" w:fill="ffffff"/>
          <w:rtl w:val="0"/>
          <w:lang w:val="en-US"/>
        </w:rPr>
        <w:t xml:space="preserve">goals of the Open Space and Trails Master Plan (OSTMP) and implementation strategies </w:t>
      </w:r>
      <w:r>
        <w:rPr>
          <w:rFonts w:ascii="Arial" w:hAnsi="Arial"/>
          <w:sz w:val="24"/>
          <w:szCs w:val="24"/>
          <w:shd w:val="clear" w:color="auto" w:fill="ffffff"/>
          <w:rtl w:val="0"/>
          <w:lang w:val="en-US"/>
        </w:rPr>
        <w:t>to policy makers</w:t>
      </w:r>
      <w:r>
        <w:rPr>
          <w:rFonts w:ascii="Arial" w:hAnsi="Arial"/>
          <w:sz w:val="24"/>
          <w:szCs w:val="24"/>
          <w:u w:color="b4072d"/>
          <w:shd w:val="clear" w:color="auto" w:fill="ffffff"/>
          <w:rtl w:val="0"/>
          <w:lang w:val="en-US"/>
        </w:rPr>
        <w:t>.</w:t>
      </w:r>
    </w:p>
    <w:p>
      <w:pPr>
        <w:pStyle w:val="Default"/>
        <w:ind w:left="1440" w:firstLine="0"/>
        <w:rPr>
          <w:rFonts w:ascii="Arial" w:cs="Arial" w:hAnsi="Arial" w:eastAsia="Arial"/>
          <w:color w:val="000000"/>
          <w:sz w:val="24"/>
          <w:szCs w:val="24"/>
          <w:u w:color="000000"/>
          <w:shd w:val="clear" w:color="auto" w:fill="ffffff"/>
        </w:rPr>
      </w:pPr>
      <w:r>
        <w:rPr>
          <w:rFonts w:ascii="Arial" w:hAnsi="Arial"/>
          <w:b w:val="1"/>
          <w:bCs w:val="1"/>
          <w:sz w:val="24"/>
          <w:szCs w:val="24"/>
          <w:shd w:val="clear" w:color="auto" w:fill="ffffff"/>
          <w:rtl w:val="0"/>
          <w:lang w:val="fr-FR"/>
        </w:rPr>
        <w:t>Action 1:</w:t>
      </w:r>
      <w:r>
        <w:rPr>
          <w:rFonts w:ascii="Arial" w:hAnsi="Arial"/>
          <w:sz w:val="24"/>
          <w:szCs w:val="24"/>
          <w:shd w:val="clear" w:color="auto" w:fill="ffffff"/>
          <w:rtl w:val="0"/>
          <w:lang w:val="en-US"/>
        </w:rPr>
        <w:t xml:space="preserve"> Meet with policy makers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when</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 xml:space="preserve">it is determined by PPOSTC that new </w:t>
      </w:r>
      <w:r>
        <w:rPr>
          <w:rFonts w:ascii="Arial" w:hAnsi="Arial"/>
          <w:color w:val="000000"/>
          <w:sz w:val="24"/>
          <w:szCs w:val="24"/>
          <w:u w:color="000000"/>
          <w:shd w:val="clear" w:color="auto" w:fill="ffffff"/>
          <w:rtl w:val="0"/>
          <w:lang w:val="en-US"/>
        </w:rPr>
        <w:t>relevant information is available.</w:t>
      </w:r>
      <w:r>
        <w:rPr>
          <w:rFonts w:ascii="Arial Unicode MS" w:cs="Arial Unicode MS" w:hAnsi="Arial Unicode MS" w:eastAsia="Arial Unicode MS"/>
          <w:color w:val="000000"/>
          <w:sz w:val="24"/>
          <w:szCs w:val="24"/>
          <w:u w:color="000000"/>
          <w:shd w:val="clear" w:color="auto" w:fill="ffffff"/>
          <w:lang w:val="en-US"/>
        </w:rPr>
        <w:br w:type="textWrapping"/>
      </w:r>
      <w:r>
        <w:rPr>
          <w:rFonts w:ascii="Arial" w:hAnsi="Arial"/>
          <w:b w:val="1"/>
          <w:bCs w:val="1"/>
          <w:color w:val="000000"/>
          <w:sz w:val="24"/>
          <w:szCs w:val="24"/>
          <w:u w:color="000000"/>
          <w:shd w:val="clear" w:color="auto" w:fill="ffffff"/>
          <w:rtl w:val="0"/>
          <w:lang w:val="fr-FR"/>
        </w:rPr>
        <w:t>Action 2:</w:t>
      </w:r>
      <w:r>
        <w:rPr>
          <w:rFonts w:ascii="Arial" w:hAnsi="Arial"/>
          <w:color w:val="000000"/>
          <w:sz w:val="24"/>
          <w:szCs w:val="24"/>
          <w:u w:color="b4072d"/>
          <w:shd w:val="clear" w:color="auto" w:fill="ffffff"/>
          <w:rtl w:val="0"/>
          <w:lang w:val="en-US"/>
        </w:rPr>
        <w:t xml:space="preserve"> Identify key OSTMP focus areas, including but not limited to: </w:t>
      </w:r>
      <w:r>
        <w:rPr>
          <w:rFonts w:ascii="Arial" w:hAnsi="Arial"/>
          <w:color w:val="000000"/>
          <w:sz w:val="24"/>
          <w:szCs w:val="24"/>
          <w:u w:color="000000"/>
          <w:shd w:val="clear" w:color="auto" w:fill="ffffff"/>
          <w:rtl w:val="0"/>
          <w:lang w:val="en-US"/>
        </w:rPr>
        <w:t xml:space="preserve">sustaining native plant and animal communities; providing opportunity for human recreation; supporting clean air and water resources; and improving resilience to drought, extreme heat and flooding. </w:t>
      </w:r>
    </w:p>
    <w:p>
      <w:pPr>
        <w:pStyle w:val="Default"/>
        <w:ind w:left="1440" w:firstLine="0"/>
        <w:rPr>
          <w:rFonts w:ascii="Arial" w:cs="Arial" w:hAnsi="Arial" w:eastAsia="Arial"/>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en-US"/>
        </w:rPr>
        <w:t xml:space="preserve">Action 3: </w:t>
      </w:r>
      <w:r>
        <w:rPr>
          <w:rFonts w:ascii="Arial" w:hAnsi="Arial"/>
          <w:color w:val="000000"/>
          <w:sz w:val="24"/>
          <w:szCs w:val="24"/>
          <w:u w:color="000000"/>
          <w:rtl w:val="0"/>
          <w:lang w:val="en-US"/>
        </w:rPr>
        <w:t>Work with the county and other partners to identify natural drainages and critical wildlife corridors and linkages so developers will be able to target new development more effectively and meet their objectives while protecting important washes and linkages.</w:t>
      </w:r>
    </w:p>
    <w:p>
      <w:pPr>
        <w:pStyle w:val="Default"/>
        <w:ind w:left="1440" w:firstLine="0"/>
        <w:rPr>
          <w:rFonts w:ascii="Arial" w:cs="Arial" w:hAnsi="Arial" w:eastAsia="Arial"/>
          <w:color w:val="000000"/>
          <w:sz w:val="24"/>
          <w:szCs w:val="24"/>
          <w:u w:color="000000"/>
        </w:rPr>
      </w:pPr>
      <w:r>
        <w:rPr>
          <w:rFonts w:ascii="Arial" w:hAnsi="Arial"/>
          <w:b w:val="1"/>
          <w:bCs w:val="1"/>
          <w:color w:val="000000"/>
          <w:sz w:val="24"/>
          <w:szCs w:val="24"/>
          <w:u w:color="000000"/>
          <w:rtl w:val="0"/>
          <w:lang w:val="en-US"/>
        </w:rPr>
        <w:t>Action 4:</w:t>
      </w:r>
      <w:r>
        <w:rPr>
          <w:rFonts w:ascii="Arial" w:hAnsi="Arial"/>
          <w:color w:val="000000"/>
          <w:sz w:val="24"/>
          <w:szCs w:val="24"/>
          <w:u w:color="000000"/>
          <w:rtl w:val="0"/>
          <w:lang w:val="en-US"/>
        </w:rPr>
        <w:t xml:space="preserve"> Advocate for inclusion of plans such as the Arizona Game &amp; Fish Department</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Pinal County Wildlife Connectivity Assessment in the OSTMP and Comprehensive Plan.</w:t>
      </w:r>
    </w:p>
    <w:p>
      <w:pPr>
        <w:pStyle w:val="Default"/>
        <w:ind w:left="1440" w:firstLine="0"/>
        <w:rPr>
          <w:color w:val="0432ff"/>
          <w:u w:color="0432ff"/>
        </w:rPr>
      </w:pPr>
    </w:p>
    <w:p>
      <w:pPr>
        <w:pStyle w:val="Default"/>
        <w:rPr>
          <w:rFonts w:ascii="Arial" w:cs="Arial" w:hAnsi="Arial" w:eastAsia="Arial"/>
          <w:b w:val="1"/>
          <w:bCs w:val="1"/>
          <w:sz w:val="24"/>
          <w:szCs w:val="24"/>
          <w:shd w:val="clear" w:color="auto" w:fill="ffffff"/>
        </w:rPr>
      </w:pPr>
      <w:r>
        <w:rPr>
          <w:rFonts w:ascii="Arial" w:hAnsi="Arial"/>
          <w:b w:val="1"/>
          <w:bCs w:val="1"/>
          <w:sz w:val="24"/>
          <w:szCs w:val="24"/>
          <w:u w:val="single"/>
          <w:shd w:val="clear" w:color="auto" w:fill="ffffff"/>
          <w:rtl w:val="0"/>
          <w:lang w:val="de-DE"/>
        </w:rPr>
        <w:t xml:space="preserve">GOAL </w:t>
      </w:r>
      <w:r>
        <w:rPr>
          <w:rFonts w:ascii="Arial" w:hAnsi="Arial"/>
          <w:b w:val="1"/>
          <w:bCs w:val="1"/>
          <w:color w:val="000000"/>
          <w:sz w:val="24"/>
          <w:szCs w:val="24"/>
          <w:u w:val="single" w:color="000000"/>
          <w:shd w:val="clear" w:color="auto" w:fill="ffffff"/>
          <w:rtl w:val="0"/>
          <w:lang w:val="de-DE"/>
        </w:rPr>
        <w:t>THREE:</w:t>
      </w:r>
      <w:r>
        <w:rPr>
          <w:rFonts w:ascii="Arial" w:hAnsi="Arial"/>
          <w:b w:val="1"/>
          <w:bCs w:val="1"/>
          <w:color w:val="000000"/>
          <w:sz w:val="24"/>
          <w:szCs w:val="24"/>
          <w:u w:color="000000"/>
          <w:shd w:val="clear" w:color="auto" w:fill="ffffff"/>
          <w:rtl w:val="0"/>
          <w:lang w:val="en-US"/>
        </w:rPr>
        <w:t xml:space="preserve"> Identify strategic opportunities to support the Open Space &amp; Trails Department in acquiring, developing and maintaining parks, trails and open space as identified in the Pinal County Open Space and Trails Master Plan. </w:t>
      </w:r>
    </w:p>
    <w:p>
      <w:pPr>
        <w:pStyle w:val="Default"/>
        <w:rPr>
          <w:rFonts w:ascii="Arial" w:cs="Arial" w:hAnsi="Arial" w:eastAsia="Arial"/>
          <w:b w:val="1"/>
          <w:bCs w:val="1"/>
          <w:sz w:val="24"/>
          <w:szCs w:val="24"/>
          <w:shd w:val="clear" w:color="auto" w:fill="ffffff"/>
        </w:rPr>
      </w:pPr>
    </w:p>
    <w:p>
      <w:pPr>
        <w:pStyle w:val="Default"/>
        <w:ind w:firstLine="720"/>
        <w:rPr>
          <w:rFonts w:ascii="Arial" w:cs="Arial" w:hAnsi="Arial" w:eastAsia="Arial"/>
          <w:color w:val="000000"/>
          <w:sz w:val="24"/>
          <w:szCs w:val="24"/>
          <w:u w:color="000000"/>
          <w:shd w:val="clear" w:color="auto" w:fill="ffffff"/>
        </w:rPr>
      </w:pPr>
      <w:r>
        <w:rPr>
          <w:rFonts w:ascii="Arial" w:hAnsi="Arial"/>
          <w:b w:val="1"/>
          <w:bCs w:val="1"/>
          <w:sz w:val="24"/>
          <w:szCs w:val="24"/>
          <w:shd w:val="clear" w:color="auto" w:fill="ffffff"/>
          <w:rtl w:val="0"/>
          <w:lang w:val="en-US"/>
        </w:rPr>
        <w:t>Objective 1:</w:t>
      </w:r>
      <w:r>
        <w:rPr>
          <w:rFonts w:ascii="Arial" w:hAnsi="Arial"/>
          <w:sz w:val="24"/>
          <w:szCs w:val="24"/>
          <w:shd w:val="clear" w:color="auto" w:fill="ffffff"/>
          <w:rtl w:val="0"/>
          <w:lang w:val="en-US"/>
        </w:rPr>
        <w:t xml:space="preserve"> </w:t>
      </w:r>
      <w:r>
        <w:rPr>
          <w:rFonts w:ascii="Arial" w:hAnsi="Arial"/>
          <w:color w:val="000000"/>
          <w:sz w:val="24"/>
          <w:szCs w:val="24"/>
          <w:u w:color="000000"/>
          <w:shd w:val="clear" w:color="auto" w:fill="ffffff"/>
          <w:rtl w:val="0"/>
          <w:lang w:val="en-US"/>
        </w:rPr>
        <w:t xml:space="preserve">Identify potential partners. </w:t>
      </w:r>
    </w:p>
    <w:p>
      <w:pPr>
        <w:pStyle w:val="Default"/>
        <w:ind w:left="1440" w:firstLine="0"/>
        <w:rPr>
          <w:rFonts w:ascii="Arial" w:cs="Arial" w:hAnsi="Arial" w:eastAsia="Arial"/>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fr-FR"/>
        </w:rPr>
        <w:t>Action 1:</w:t>
      </w:r>
      <w:r>
        <w:rPr>
          <w:rFonts w:ascii="Arial" w:hAnsi="Arial"/>
          <w:color w:val="000000"/>
          <w:sz w:val="24"/>
          <w:szCs w:val="24"/>
          <w:u w:color="000000"/>
          <w:shd w:val="clear" w:color="auto" w:fill="ffffff"/>
          <w:rtl w:val="0"/>
          <w:lang w:val="en-US"/>
        </w:rPr>
        <w:t xml:space="preserve"> Identify organizations and contact the point person(s) within each entity (partner) to discuss their specific contributions and goals. </w:t>
      </w:r>
    </w:p>
    <w:p>
      <w:pPr>
        <w:pStyle w:val="Default"/>
        <w:ind w:left="1440" w:firstLine="0"/>
        <w:rPr>
          <w:rFonts w:ascii="Arial" w:cs="Arial" w:hAnsi="Arial" w:eastAsia="Arial"/>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fr-FR"/>
        </w:rPr>
        <w:t>Action 2:</w:t>
      </w:r>
      <w:r>
        <w:rPr>
          <w:rFonts w:ascii="Arial" w:hAnsi="Arial"/>
          <w:color w:val="000000"/>
          <w:sz w:val="24"/>
          <w:szCs w:val="24"/>
          <w:u w:color="000000"/>
          <w:shd w:val="clear" w:color="auto" w:fill="ffffff"/>
          <w:rtl w:val="0"/>
          <w:lang w:val="en-US"/>
        </w:rPr>
        <w:t xml:space="preserve"> Formulate a donor recognition strategy, and determine how it could be used in each specific scenario, including possible County policy recommendations. </w:t>
      </w:r>
    </w:p>
    <w:p>
      <w:pPr>
        <w:pStyle w:val="Body A"/>
        <w:ind w:left="360" w:firstLine="0"/>
        <w:rPr>
          <w:rFonts w:ascii="Arial" w:cs="Arial" w:hAnsi="Arial" w:eastAsia="Arial"/>
          <w:sz w:val="24"/>
          <w:szCs w:val="24"/>
        </w:rPr>
      </w:pPr>
    </w:p>
    <w:p>
      <w:pPr>
        <w:pStyle w:val="Default"/>
        <w:ind w:firstLine="720"/>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Objective 2:</w:t>
      </w:r>
      <w:r>
        <w:rPr>
          <w:rFonts w:ascii="Arial" w:hAnsi="Arial"/>
          <w:sz w:val="24"/>
          <w:szCs w:val="24"/>
          <w:shd w:val="clear" w:color="auto" w:fill="ffffff"/>
          <w:rtl w:val="0"/>
          <w:lang w:val="en-US"/>
        </w:rPr>
        <w:t xml:space="preserve"> Identify and pursue funding sources.</w:t>
      </w:r>
    </w:p>
    <w:p>
      <w:pPr>
        <w:pStyle w:val="Default"/>
        <w:ind w:left="720" w:firstLine="720"/>
        <w:rPr>
          <w:rFonts w:ascii="Arial" w:cs="Arial" w:hAnsi="Arial" w:eastAsia="Arial"/>
          <w:sz w:val="24"/>
          <w:szCs w:val="24"/>
        </w:rPr>
      </w:pPr>
      <w:r>
        <w:rPr>
          <w:rFonts w:ascii="Arial" w:hAnsi="Arial"/>
          <w:b w:val="1"/>
          <w:bCs w:val="1"/>
          <w:sz w:val="24"/>
          <w:szCs w:val="24"/>
          <w:shd w:val="clear" w:color="auto" w:fill="ffffff"/>
          <w:rtl w:val="0"/>
          <w:lang w:val="fr-FR"/>
        </w:rPr>
        <w:t>Action 1:</w:t>
      </w:r>
      <w:r>
        <w:rPr>
          <w:rFonts w:ascii="Arial" w:hAnsi="Arial"/>
          <w:sz w:val="24"/>
          <w:szCs w:val="24"/>
          <w:rtl w:val="0"/>
          <w:lang w:val="en-US"/>
        </w:rPr>
        <w:t xml:space="preserve"> Identify mitigation potentials.</w:t>
      </w:r>
    </w:p>
    <w:p>
      <w:pPr>
        <w:pStyle w:val="Default"/>
        <w:ind w:left="720" w:firstLine="720"/>
        <w:rPr>
          <w:rFonts w:ascii="Arial" w:cs="Arial" w:hAnsi="Arial" w:eastAsia="Arial"/>
          <w:sz w:val="24"/>
          <w:szCs w:val="24"/>
        </w:rPr>
      </w:pPr>
      <w:r>
        <w:rPr>
          <w:rFonts w:ascii="Arial" w:hAnsi="Arial"/>
          <w:b w:val="1"/>
          <w:bCs w:val="1"/>
          <w:sz w:val="24"/>
          <w:szCs w:val="24"/>
          <w:shd w:val="clear" w:color="auto" w:fill="ffffff"/>
          <w:rtl w:val="0"/>
          <w:lang w:val="fr-FR"/>
        </w:rPr>
        <w:t>Action 2:</w:t>
      </w:r>
      <w:r>
        <w:rPr>
          <w:rFonts w:ascii="Arial" w:hAnsi="Arial"/>
          <w:sz w:val="24"/>
          <w:szCs w:val="24"/>
          <w:rtl w:val="0"/>
          <w:lang w:val="en-US"/>
        </w:rPr>
        <w:t xml:space="preserve"> Discuss future bond measures.</w:t>
      </w:r>
    </w:p>
    <w:p>
      <w:pPr>
        <w:pStyle w:val="Default"/>
        <w:ind w:left="1440" w:firstLine="0"/>
        <w:rPr>
          <w:rFonts w:ascii="Arial" w:cs="Arial" w:hAnsi="Arial" w:eastAsia="Arial"/>
          <w:sz w:val="24"/>
          <w:szCs w:val="24"/>
        </w:rPr>
      </w:pPr>
      <w:r>
        <w:rPr>
          <w:rFonts w:ascii="Arial" w:hAnsi="Arial"/>
          <w:b w:val="1"/>
          <w:bCs w:val="1"/>
          <w:sz w:val="24"/>
          <w:szCs w:val="24"/>
          <w:shd w:val="clear" w:color="auto" w:fill="ffffff"/>
          <w:rtl w:val="0"/>
          <w:lang w:val="fr-FR"/>
        </w:rPr>
        <w:t>Action 3:</w:t>
      </w:r>
      <w:r>
        <w:rPr>
          <w:rFonts w:ascii="Arial" w:hAnsi="Arial"/>
          <w:sz w:val="24"/>
          <w:szCs w:val="24"/>
          <w:rtl w:val="0"/>
          <w:lang w:val="en-US"/>
        </w:rPr>
        <w:t xml:space="preserve"> Explore the development of regional districts (ie: parks, trails and/or open space districts).</w:t>
      </w:r>
    </w:p>
    <w:p>
      <w:pPr>
        <w:pStyle w:val="Default"/>
        <w:ind w:left="720" w:firstLine="720"/>
        <w:rPr>
          <w:rFonts w:ascii="Arial" w:cs="Arial" w:hAnsi="Arial" w:eastAsia="Arial"/>
          <w:sz w:val="24"/>
          <w:szCs w:val="24"/>
        </w:rPr>
      </w:pPr>
      <w:r>
        <w:rPr>
          <w:rFonts w:ascii="Arial" w:hAnsi="Arial"/>
          <w:b w:val="1"/>
          <w:bCs w:val="1"/>
          <w:sz w:val="24"/>
          <w:szCs w:val="24"/>
          <w:shd w:val="clear" w:color="auto" w:fill="ffffff"/>
          <w:rtl w:val="0"/>
          <w:lang w:val="fr-FR"/>
        </w:rPr>
        <w:t>Action 4:</w:t>
      </w:r>
      <w:r>
        <w:rPr>
          <w:rFonts w:ascii="Arial" w:hAnsi="Arial"/>
          <w:sz w:val="24"/>
          <w:szCs w:val="24"/>
          <w:rtl w:val="0"/>
          <w:lang w:val="en-US"/>
        </w:rPr>
        <w:t xml:space="preserve"> Partner with other counties and cities for funding.</w:t>
      </w:r>
    </w:p>
    <w:p>
      <w:pPr>
        <w:pStyle w:val="Default"/>
        <w:ind w:left="720" w:firstLine="720"/>
        <w:rPr>
          <w:rFonts w:ascii="Arial" w:cs="Arial" w:hAnsi="Arial" w:eastAsia="Arial"/>
          <w:sz w:val="24"/>
          <w:szCs w:val="24"/>
        </w:rPr>
      </w:pPr>
      <w:r>
        <w:rPr>
          <w:rFonts w:ascii="Arial" w:hAnsi="Arial"/>
          <w:b w:val="1"/>
          <w:bCs w:val="1"/>
          <w:sz w:val="24"/>
          <w:szCs w:val="24"/>
          <w:shd w:val="clear" w:color="auto" w:fill="ffffff"/>
          <w:rtl w:val="0"/>
          <w:lang w:val="fr-FR"/>
        </w:rPr>
        <w:t>Action 5:</w:t>
      </w:r>
      <w:r>
        <w:rPr>
          <w:rFonts w:ascii="Arial" w:hAnsi="Arial"/>
          <w:sz w:val="24"/>
          <w:szCs w:val="24"/>
          <w:rtl w:val="0"/>
          <w:lang w:val="en-US"/>
        </w:rPr>
        <w:t xml:space="preserve"> Investigate and pursue grants (local, federal, state).</w:t>
      </w:r>
    </w:p>
    <w:p>
      <w:pPr>
        <w:pStyle w:val="Default"/>
        <w:rPr>
          <w:rFonts w:ascii="Arial" w:cs="Arial" w:hAnsi="Arial" w:eastAsia="Arial"/>
          <w:sz w:val="24"/>
          <w:szCs w:val="24"/>
        </w:rPr>
      </w:pPr>
    </w:p>
    <w:p>
      <w:pPr>
        <w:pStyle w:val="Default"/>
        <w:rPr>
          <w:rFonts w:ascii="Arial" w:cs="Arial" w:hAnsi="Arial" w:eastAsia="Arial"/>
          <w:sz w:val="24"/>
          <w:szCs w:val="24"/>
          <w:shd w:val="clear" w:color="auto" w:fill="ffffff"/>
        </w:rPr>
      </w:pPr>
      <w:r>
        <w:rPr>
          <w:rFonts w:ascii="Arial Unicode MS" w:cs="Arial Unicode MS" w:hAnsi="Arial Unicode MS" w:eastAsia="Arial Unicode MS"/>
          <w:sz w:val="24"/>
          <w:szCs w:val="24"/>
          <w:shd w:val="clear" w:color="auto" w:fill="ffffff"/>
        </w:rPr>
        <w:br w:type="textWrapping"/>
      </w:r>
      <w:r>
        <w:rPr>
          <w:rFonts w:ascii="Arial" w:hAnsi="Arial"/>
          <w:b w:val="1"/>
          <w:bCs w:val="1"/>
          <w:sz w:val="24"/>
          <w:szCs w:val="24"/>
          <w:u w:val="single"/>
          <w:shd w:val="clear" w:color="auto" w:fill="ffffff"/>
          <w:rtl w:val="0"/>
          <w:lang w:val="en-US"/>
        </w:rPr>
        <w:t>GOAL FOUR:</w:t>
      </w:r>
      <w:r>
        <w:rPr>
          <w:rFonts w:ascii="Arial" w:hAnsi="Arial"/>
          <w:b w:val="1"/>
          <w:bCs w:val="1"/>
          <w:sz w:val="24"/>
          <w:szCs w:val="24"/>
          <w:shd w:val="clear" w:color="auto" w:fill="ffffff"/>
          <w:rtl w:val="0"/>
          <w:lang w:val="en-US"/>
        </w:rPr>
        <w:t xml:space="preserve"> Advocate stewardship of the county</w:t>
      </w:r>
      <w:r>
        <w:rPr>
          <w:rFonts w:ascii="Arial" w:hAnsi="Arial" w:hint="default"/>
          <w:b w:val="1"/>
          <w:bCs w:val="1"/>
          <w:sz w:val="24"/>
          <w:szCs w:val="24"/>
          <w:shd w:val="clear" w:color="auto" w:fill="ffffff"/>
          <w:rtl w:val="0"/>
          <w:lang w:val="en-US"/>
        </w:rPr>
        <w:t>’</w:t>
      </w:r>
      <w:r>
        <w:rPr>
          <w:rFonts w:ascii="Arial" w:hAnsi="Arial"/>
          <w:b w:val="1"/>
          <w:bCs w:val="1"/>
          <w:sz w:val="24"/>
          <w:szCs w:val="24"/>
          <w:shd w:val="clear" w:color="auto" w:fill="ffffff"/>
          <w:rtl w:val="0"/>
          <w:lang w:val="en-US"/>
        </w:rPr>
        <w:t>s parks, trails and open space as identified in the Pinal County Open Space and Trails Master Plan.</w:t>
      </w:r>
    </w:p>
    <w:p>
      <w:pPr>
        <w:pStyle w:val="Default"/>
        <w:rPr>
          <w:rFonts w:ascii="Arial" w:cs="Arial" w:hAnsi="Arial" w:eastAsia="Arial"/>
          <w:b w:val="1"/>
          <w:bCs w:val="1"/>
          <w:sz w:val="24"/>
          <w:szCs w:val="24"/>
          <w:shd w:val="clear" w:color="auto" w:fill="ffffff"/>
        </w:rPr>
      </w:pPr>
    </w:p>
    <w:p>
      <w:pPr>
        <w:pStyle w:val="Default"/>
        <w:ind w:left="720" w:firstLine="0"/>
        <w:rPr>
          <w:rFonts w:ascii="Arial" w:cs="Arial" w:hAnsi="Arial" w:eastAsia="Arial"/>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en-US"/>
        </w:rPr>
        <w:t>Objective 1:</w:t>
      </w:r>
      <w:r>
        <w:rPr>
          <w:rFonts w:ascii="Arial" w:hAnsi="Arial"/>
          <w:color w:val="000000"/>
          <w:sz w:val="24"/>
          <w:szCs w:val="24"/>
          <w:u w:color="000000"/>
          <w:shd w:val="clear" w:color="auto" w:fill="ffffff"/>
          <w:rtl w:val="0"/>
          <w:lang w:val="en-US"/>
        </w:rPr>
        <w:t xml:space="preserve"> Identify priority areas with highest need for restoration, continued maintenance and law enforcement protection. </w:t>
      </w:r>
    </w:p>
    <w:p>
      <w:pPr>
        <w:pStyle w:val="Default"/>
        <w:widowControl w:val="0"/>
        <w:tabs>
          <w:tab w:val="left" w:pos="709"/>
          <w:tab w:val="left" w:pos="1440"/>
          <w:tab w:val="left" w:pos="2127"/>
          <w:tab w:val="left" w:pos="3545"/>
          <w:tab w:val="left" w:pos="4254"/>
          <w:tab w:val="left" w:pos="4963"/>
          <w:tab w:val="left" w:pos="5672"/>
          <w:tab w:val="left" w:pos="6381"/>
          <w:tab w:val="left" w:pos="7090"/>
          <w:tab w:val="left" w:pos="7799"/>
          <w:tab w:val="left" w:pos="8508"/>
          <w:tab w:val="left" w:pos="8860"/>
        </w:tabs>
        <w:suppressAutoHyphens w:val="1"/>
        <w:ind w:left="1440" w:firstLine="0"/>
        <w:rPr>
          <w:rFonts w:ascii="Arial" w:cs="Arial" w:hAnsi="Arial" w:eastAsia="Arial"/>
          <w:kern w:val="1"/>
          <w:sz w:val="24"/>
          <w:szCs w:val="24"/>
        </w:rPr>
      </w:pPr>
      <w:r>
        <w:rPr>
          <w:rFonts w:ascii="Arial" w:hAnsi="Arial"/>
          <w:b w:val="1"/>
          <w:bCs w:val="1"/>
          <w:color w:val="000000"/>
          <w:sz w:val="24"/>
          <w:szCs w:val="24"/>
          <w:u w:color="000000"/>
          <w:shd w:val="clear" w:color="auto" w:fill="ffffff"/>
          <w:rtl w:val="0"/>
          <w:lang w:val="fr-FR"/>
        </w:rPr>
        <w:t>Action 1:</w:t>
      </w:r>
      <w:r>
        <w:rPr>
          <w:rFonts w:ascii="Arial" w:hAnsi="Arial"/>
          <w:color w:val="000000"/>
          <w:kern w:val="1"/>
          <w:sz w:val="24"/>
          <w:szCs w:val="24"/>
          <w:u w:color="000000"/>
          <w:rtl w:val="0"/>
          <w:lang w:val="en-US"/>
        </w:rPr>
        <w:t xml:space="preserve"> Create a document of identified priority areas within each region utilizing active stewardship and user groups.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ind w:left="720" w:hanging="720"/>
        <w:rPr>
          <w:rFonts w:ascii="Arial" w:cs="Arial" w:hAnsi="Arial" w:eastAsia="Arial"/>
          <w:kern w:val="1"/>
          <w:sz w:val="24"/>
          <w:szCs w:val="24"/>
        </w:rPr>
      </w:pPr>
      <w:r>
        <w:rPr>
          <w:rFonts w:ascii="Arial" w:cs="Arial" w:hAnsi="Arial" w:eastAsia="Arial"/>
          <w:b w:val="1"/>
          <w:bCs w:val="1"/>
          <w:kern w:val="1"/>
          <w:sz w:val="24"/>
          <w:szCs w:val="24"/>
          <w:rtl w:val="0"/>
        </w:rPr>
        <w:tab/>
        <w:t>Objective 2:</w:t>
      </w:r>
      <w:r>
        <w:rPr>
          <w:rFonts w:ascii="Arial" w:hAnsi="Arial"/>
          <w:kern w:val="1"/>
          <w:sz w:val="24"/>
          <w:szCs w:val="24"/>
          <w:rtl w:val="0"/>
          <w:lang w:val="en-US"/>
        </w:rPr>
        <w:t xml:space="preserve"> Engage stewardship partners within each region to collaborate on mutual concerns.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sz w:val="24"/>
          <w:szCs w:val="24"/>
        </w:rPr>
      </w:pPr>
      <w:r>
        <w:rPr>
          <w:rFonts w:ascii="Arial" w:cs="Arial" w:hAnsi="Arial" w:eastAsia="Arial"/>
          <w:kern w:val="1"/>
          <w:sz w:val="24"/>
          <w:szCs w:val="24"/>
          <w:lang w:val="en-US"/>
        </w:rPr>
        <w:tab/>
        <w:tab/>
      </w:r>
      <w:r>
        <w:rPr>
          <w:rFonts w:ascii="Arial" w:hAnsi="Arial"/>
          <w:b w:val="1"/>
          <w:bCs w:val="1"/>
          <w:sz w:val="24"/>
          <w:szCs w:val="24"/>
          <w:shd w:val="clear" w:color="auto" w:fill="ffffff"/>
          <w:rtl w:val="0"/>
          <w:lang w:val="fr-FR"/>
        </w:rPr>
        <w:t>Action 1:</w:t>
      </w:r>
      <w:r>
        <w:rPr>
          <w:rFonts w:ascii="Arial" w:hAnsi="Arial"/>
          <w:kern w:val="1"/>
          <w:sz w:val="24"/>
          <w:szCs w:val="24"/>
          <w:rtl w:val="0"/>
          <w:lang w:val="en-US"/>
        </w:rPr>
        <w:t xml:space="preserve"> Identify active stewardship and user groups</w:t>
      </w:r>
      <w:r>
        <w:rPr>
          <w:rFonts w:ascii="Arial" w:hAnsi="Arial"/>
          <w:color w:val="0432ff"/>
          <w:kern w:val="1"/>
          <w:sz w:val="24"/>
          <w:szCs w:val="24"/>
          <w:u w:color="0432ff"/>
          <w:rtl w:val="0"/>
          <w:lang w:val="en-US"/>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ind w:left="1440" w:hanging="1440"/>
        <w:rPr>
          <w:rFonts w:ascii="Arial" w:cs="Arial" w:hAnsi="Arial" w:eastAsia="Arial"/>
          <w:kern w:val="1"/>
          <w:sz w:val="24"/>
          <w:szCs w:val="24"/>
        </w:rPr>
      </w:pPr>
      <w:r>
        <w:rPr>
          <w:rFonts w:ascii="Arial" w:cs="Arial" w:hAnsi="Arial" w:eastAsia="Arial"/>
          <w:kern w:val="1"/>
          <w:sz w:val="24"/>
          <w:szCs w:val="24"/>
          <w:lang w:val="en-US"/>
        </w:rPr>
        <w:tab/>
        <w:tab/>
      </w:r>
      <w:r>
        <w:rPr>
          <w:rFonts w:ascii="Arial" w:hAnsi="Arial"/>
          <w:b w:val="1"/>
          <w:bCs w:val="1"/>
          <w:sz w:val="24"/>
          <w:szCs w:val="24"/>
          <w:shd w:val="clear" w:color="auto" w:fill="ffffff"/>
          <w:rtl w:val="0"/>
          <w:lang w:val="fr-FR"/>
        </w:rPr>
        <w:t>Action 2:</w:t>
      </w:r>
      <w:r>
        <w:rPr>
          <w:rFonts w:ascii="Arial" w:hAnsi="Arial"/>
          <w:kern w:val="1"/>
          <w:sz w:val="24"/>
          <w:szCs w:val="24"/>
          <w:rtl w:val="0"/>
          <w:lang w:val="en-US"/>
        </w:rPr>
        <w:t xml:space="preserve"> Make call-to-action presentation(s) to existing/potential stewardship groups based on specific needs.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ind w:left="720" w:hanging="720"/>
        <w:rPr>
          <w:rFonts w:ascii="Arial" w:cs="Arial" w:hAnsi="Arial" w:eastAsia="Arial"/>
          <w:color w:val="000000"/>
          <w:sz w:val="24"/>
          <w:szCs w:val="24"/>
          <w:u w:color="000000"/>
          <w:shd w:val="clear" w:color="auto" w:fill="ffffff"/>
        </w:rPr>
      </w:pPr>
      <w:r>
        <w:rPr>
          <w:rFonts w:ascii="Arial" w:cs="Arial" w:hAnsi="Arial" w:eastAsia="Arial"/>
          <w:b w:val="1"/>
          <w:bCs w:val="1"/>
          <w:kern w:val="1"/>
          <w:sz w:val="24"/>
          <w:szCs w:val="24"/>
        </w:rPr>
        <w:tab/>
      </w:r>
      <w:r>
        <w:rPr>
          <w:rFonts w:ascii="Arial" w:hAnsi="Arial"/>
          <w:b w:val="1"/>
          <w:bCs w:val="1"/>
          <w:color w:val="000000"/>
          <w:sz w:val="24"/>
          <w:szCs w:val="24"/>
          <w:u w:color="000000"/>
          <w:shd w:val="clear" w:color="auto" w:fill="ffffff"/>
          <w:rtl w:val="0"/>
          <w:lang w:val="en-US"/>
        </w:rPr>
        <w:t>Objective 3:</w:t>
      </w:r>
      <w:r>
        <w:rPr>
          <w:rFonts w:ascii="Arial" w:hAnsi="Arial"/>
          <w:color w:val="000000"/>
          <w:sz w:val="24"/>
          <w:szCs w:val="24"/>
          <w:u w:color="000000"/>
          <w:shd w:val="clear" w:color="auto" w:fill="ffffff"/>
          <w:rtl w:val="0"/>
          <w:lang w:val="en-US"/>
        </w:rPr>
        <w:t xml:space="preserve"> Work with the county and other stakeholders to inspire development of stewardship and/or ambassador programs for management assistance of regional parks, trails and open space.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kern w:val="1"/>
          <w:sz w:val="24"/>
          <w:szCs w:val="24"/>
          <w:u w:color="000000"/>
        </w:rPr>
      </w:pPr>
      <w:r>
        <w:rPr>
          <w:rFonts w:ascii="Arial" w:cs="Arial" w:hAnsi="Arial" w:eastAsia="Arial"/>
          <w:color w:val="000000"/>
          <w:sz w:val="24"/>
          <w:szCs w:val="24"/>
          <w:u w:color="000000"/>
          <w:shd w:val="clear" w:color="auto" w:fill="ffffff"/>
        </w:rPr>
        <w:tab/>
        <w:tab/>
      </w:r>
      <w:r>
        <w:rPr>
          <w:rFonts w:ascii="Arial" w:hAnsi="Arial"/>
          <w:b w:val="1"/>
          <w:bCs w:val="1"/>
          <w:color w:val="000000"/>
          <w:sz w:val="24"/>
          <w:szCs w:val="24"/>
          <w:u w:color="000000"/>
          <w:shd w:val="clear" w:color="auto" w:fill="ffffff"/>
          <w:rtl w:val="0"/>
          <w:lang w:val="en-US"/>
        </w:rPr>
        <w:t>Action 1:</w:t>
      </w:r>
      <w:r>
        <w:rPr>
          <w:rFonts w:ascii="Arial" w:hAnsi="Arial"/>
          <w:color w:val="000000"/>
          <w:sz w:val="24"/>
          <w:szCs w:val="24"/>
          <w:u w:color="000000"/>
          <w:shd w:val="clear" w:color="auto" w:fill="ffffff"/>
          <w:rtl w:val="0"/>
          <w:lang w:val="en-US"/>
        </w:rPr>
        <w:t xml:space="preserve"> </w:t>
      </w:r>
      <w:r>
        <w:rPr>
          <w:rFonts w:ascii="Arial" w:hAnsi="Arial"/>
          <w:color w:val="000000"/>
          <w:kern w:val="1"/>
          <w:sz w:val="24"/>
          <w:szCs w:val="24"/>
          <w:u w:color="000000"/>
          <w:rtl w:val="0"/>
          <w:lang w:val="en-US"/>
        </w:rPr>
        <w:t>Investigate existing programs.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kern w:val="1"/>
          <w:sz w:val="24"/>
          <w:szCs w:val="24"/>
          <w:u w:color="000000"/>
        </w:rPr>
      </w:pPr>
      <w:r>
        <w:rPr>
          <w:rFonts w:ascii="Arial" w:cs="Arial" w:hAnsi="Arial" w:eastAsia="Arial"/>
          <w:color w:val="000000"/>
          <w:kern w:val="1"/>
          <w:sz w:val="24"/>
          <w:szCs w:val="24"/>
          <w:u w:color="000000"/>
        </w:rPr>
        <w:tab/>
        <w:tab/>
      </w:r>
      <w:r>
        <w:rPr>
          <w:rFonts w:ascii="Arial" w:hAnsi="Arial"/>
          <w:b w:val="1"/>
          <w:bCs w:val="1"/>
          <w:color w:val="000000"/>
          <w:kern w:val="1"/>
          <w:sz w:val="24"/>
          <w:szCs w:val="24"/>
          <w:u w:color="000000"/>
          <w:rtl w:val="0"/>
          <w:lang w:val="en-US"/>
        </w:rPr>
        <w:t>Action 2:</w:t>
      </w:r>
      <w:r>
        <w:rPr>
          <w:rFonts w:ascii="Arial" w:hAnsi="Arial"/>
          <w:color w:val="000000"/>
          <w:kern w:val="1"/>
          <w:sz w:val="24"/>
          <w:szCs w:val="24"/>
          <w:u w:color="000000"/>
          <w:rtl w:val="0"/>
          <w:lang w:val="en-US"/>
        </w:rPr>
        <w:t xml:space="preserve"> Share information about existing programs.</w:t>
      </w:r>
    </w:p>
    <w:p>
      <w:pPr>
        <w:pStyle w:val="Default"/>
        <w:widowControl w:val="0"/>
        <w:tabs>
          <w:tab w:val="left" w:pos="709"/>
          <w:tab w:val="left" w:pos="1440"/>
          <w:tab w:val="left" w:pos="2127"/>
          <w:tab w:val="left" w:pos="3545"/>
          <w:tab w:val="left" w:pos="4254"/>
          <w:tab w:val="left" w:pos="4963"/>
          <w:tab w:val="left" w:pos="5672"/>
          <w:tab w:val="left" w:pos="6381"/>
          <w:tab w:val="left" w:pos="7090"/>
          <w:tab w:val="left" w:pos="7799"/>
          <w:tab w:val="left" w:pos="8508"/>
          <w:tab w:val="left" w:pos="8860"/>
        </w:tabs>
        <w:suppressAutoHyphens w:val="1"/>
        <w:ind w:left="1440" w:firstLine="0"/>
        <w:rPr>
          <w:rFonts w:ascii="Arial" w:cs="Arial" w:hAnsi="Arial" w:eastAsia="Arial"/>
          <w:color w:val="000000"/>
          <w:kern w:val="1"/>
          <w:sz w:val="24"/>
          <w:szCs w:val="24"/>
          <w:u w:color="000000"/>
        </w:rPr>
      </w:pPr>
      <w:r>
        <w:rPr>
          <w:rFonts w:ascii="Arial" w:hAnsi="Arial"/>
          <w:b w:val="1"/>
          <w:bCs w:val="1"/>
          <w:color w:val="000000"/>
          <w:kern w:val="1"/>
          <w:sz w:val="24"/>
          <w:szCs w:val="24"/>
          <w:u w:color="000000"/>
          <w:rtl w:val="0"/>
          <w:lang w:val="en-US"/>
        </w:rPr>
        <w:t>Action 3:</w:t>
      </w:r>
      <w:r>
        <w:rPr>
          <w:rFonts w:ascii="Arial" w:hAnsi="Arial"/>
          <w:color w:val="000000"/>
          <w:kern w:val="1"/>
          <w:sz w:val="24"/>
          <w:szCs w:val="24"/>
          <w:u w:color="000000"/>
          <w:rtl w:val="0"/>
          <w:lang w:val="en-US"/>
        </w:rPr>
        <w:t xml:space="preserve"> Work in collaboration with the county, organizations, stakeholders or other entities to establish programs.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kern w:val="1"/>
          <w:sz w:val="24"/>
          <w:szCs w:val="24"/>
          <w:u w:color="000000"/>
        </w:rPr>
      </w:pPr>
      <w:r>
        <w:rPr>
          <w:rFonts w:ascii="Arial" w:cs="Arial" w:hAnsi="Arial" w:eastAsia="Arial"/>
          <w:b w:val="1"/>
          <w:bCs w:val="1"/>
          <w:color w:val="000000"/>
          <w:kern w:val="1"/>
          <w:sz w:val="24"/>
          <w:szCs w:val="24"/>
          <w:u w:color="000000"/>
          <w:rtl w:val="0"/>
        </w:rPr>
        <w:tab/>
        <w:t>Objective 4:</w:t>
      </w:r>
      <w:r>
        <w:rPr>
          <w:rFonts w:ascii="Arial" w:hAnsi="Arial"/>
          <w:color w:val="000000"/>
          <w:kern w:val="1"/>
          <w:sz w:val="24"/>
          <w:szCs w:val="24"/>
          <w:u w:color="000000"/>
          <w:rtl w:val="0"/>
          <w:lang w:val="en-US"/>
        </w:rPr>
        <w:t xml:space="preserve"> Communicate stewardship opportunities. </w:t>
      </w:r>
    </w:p>
    <w:p>
      <w:pPr>
        <w:pStyle w:val="Default"/>
        <w:widowControl w:val="0"/>
        <w:tabs>
          <w:tab w:val="left" w:pos="709"/>
          <w:tab w:val="left" w:pos="1440"/>
          <w:tab w:val="left" w:pos="2127"/>
          <w:tab w:val="left" w:pos="3545"/>
          <w:tab w:val="left" w:pos="4254"/>
          <w:tab w:val="left" w:pos="4963"/>
          <w:tab w:val="left" w:pos="5672"/>
          <w:tab w:val="left" w:pos="6381"/>
          <w:tab w:val="left" w:pos="7090"/>
          <w:tab w:val="left" w:pos="7799"/>
          <w:tab w:val="left" w:pos="8508"/>
          <w:tab w:val="left" w:pos="8860"/>
        </w:tabs>
        <w:suppressAutoHyphens w:val="1"/>
        <w:ind w:left="1440" w:firstLine="0"/>
        <w:rPr>
          <w:rFonts w:ascii="Arial" w:cs="Arial" w:hAnsi="Arial" w:eastAsia="Arial"/>
          <w:color w:val="000000"/>
          <w:kern w:val="1"/>
          <w:sz w:val="24"/>
          <w:szCs w:val="24"/>
          <w:u w:color="000000"/>
        </w:rPr>
      </w:pPr>
      <w:r>
        <w:rPr>
          <w:rFonts w:ascii="Arial" w:hAnsi="Arial"/>
          <w:b w:val="1"/>
          <w:bCs w:val="1"/>
          <w:color w:val="000000"/>
          <w:sz w:val="24"/>
          <w:szCs w:val="24"/>
          <w:u w:color="000000"/>
          <w:shd w:val="clear" w:color="auto" w:fill="ffffff"/>
          <w:rtl w:val="0"/>
          <w:lang w:val="fr-FR"/>
        </w:rPr>
        <w:t>Action 1:</w:t>
      </w:r>
      <w:r>
        <w:rPr>
          <w:rFonts w:ascii="Arial" w:hAnsi="Arial"/>
          <w:color w:val="000000"/>
          <w:kern w:val="1"/>
          <w:sz w:val="24"/>
          <w:szCs w:val="24"/>
          <w:u w:color="000000"/>
          <w:rtl w:val="0"/>
          <w:lang w:val="en-US"/>
        </w:rPr>
        <w:t xml:space="preserve"> Post stewardship opportunities on social and other media outlets.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sz w:val="24"/>
          <w:szCs w:val="24"/>
          <w:u w:color="000000"/>
          <w:shd w:val="clear" w:color="auto" w:fill="ffffff"/>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color w:val="000000"/>
          <w:sz w:val="24"/>
          <w:szCs w:val="24"/>
          <w:u w:color="000000"/>
          <w:shd w:val="clear" w:color="auto" w:fill="ffffff"/>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pPr>
      <w:r>
        <w:rPr>
          <w:rFonts w:ascii="Arial" w:hAnsi="Arial"/>
          <w:color w:val="000000"/>
          <w:sz w:val="24"/>
          <w:szCs w:val="24"/>
          <w:u w:color="000000"/>
          <w:shd w:val="clear" w:color="auto" w:fill="ffffff"/>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